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DADDD" w14:textId="48513D27" w:rsidR="00340504" w:rsidRPr="002F2403" w:rsidRDefault="00340504" w:rsidP="00977969">
      <w:pPr>
        <w:spacing w:after="0" w:line="276" w:lineRule="auto"/>
        <w:jc w:val="right"/>
        <w:rPr>
          <w:rFonts w:asciiTheme="minorHAnsi" w:hAnsiTheme="minorHAnsi" w:cstheme="minorHAnsi"/>
          <w:b/>
          <w:bCs/>
          <w:szCs w:val="20"/>
        </w:rPr>
      </w:pPr>
      <w:r w:rsidRPr="002F2403">
        <w:rPr>
          <w:rFonts w:asciiTheme="minorHAnsi" w:hAnsiTheme="minorHAnsi" w:cstheme="minorHAnsi"/>
          <w:b/>
          <w:bCs/>
          <w:noProof/>
          <w:szCs w:val="20"/>
          <w:lang w:eastAsia="en-CA"/>
        </w:rPr>
        <w:drawing>
          <wp:anchor distT="0" distB="0" distL="114300" distR="114300" simplePos="0" relativeHeight="251659264" behindDoc="1" locked="0" layoutInCell="1" allowOverlap="1" wp14:anchorId="4313EB0D" wp14:editId="302A7F19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65785" cy="697865"/>
            <wp:effectExtent l="0" t="0" r="5715" b="6985"/>
            <wp:wrapNone/>
            <wp:docPr id="9" name="Picture 9" descr="Pwi-Logo-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wi-Logo-transpar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9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F2403">
        <w:rPr>
          <w:rFonts w:asciiTheme="minorHAnsi" w:hAnsiTheme="minorHAnsi" w:cstheme="minorHAnsi"/>
          <w:b/>
          <w:bCs/>
          <w:szCs w:val="20"/>
        </w:rPr>
        <w:t>Pwi</w:t>
      </w:r>
      <w:proofErr w:type="spellEnd"/>
      <w:r w:rsidRPr="002F2403">
        <w:rPr>
          <w:rFonts w:asciiTheme="minorHAnsi" w:hAnsiTheme="minorHAnsi" w:cstheme="minorHAnsi"/>
          <w:b/>
          <w:bCs/>
          <w:szCs w:val="20"/>
        </w:rPr>
        <w:t>-Di-Goo-Zing Ne-</w:t>
      </w:r>
      <w:proofErr w:type="spellStart"/>
      <w:r w:rsidRPr="002F2403">
        <w:rPr>
          <w:rFonts w:asciiTheme="minorHAnsi" w:hAnsiTheme="minorHAnsi" w:cstheme="minorHAnsi"/>
          <w:b/>
          <w:bCs/>
          <w:szCs w:val="20"/>
        </w:rPr>
        <w:t>Yaa</w:t>
      </w:r>
      <w:proofErr w:type="spellEnd"/>
      <w:r w:rsidRPr="002F2403">
        <w:rPr>
          <w:rFonts w:asciiTheme="minorHAnsi" w:hAnsiTheme="minorHAnsi" w:cstheme="minorHAnsi"/>
          <w:b/>
          <w:bCs/>
          <w:szCs w:val="20"/>
        </w:rPr>
        <w:t>-</w:t>
      </w:r>
      <w:proofErr w:type="spellStart"/>
      <w:r w:rsidRPr="002F2403">
        <w:rPr>
          <w:rFonts w:asciiTheme="minorHAnsi" w:hAnsiTheme="minorHAnsi" w:cstheme="minorHAnsi"/>
          <w:b/>
          <w:bCs/>
          <w:szCs w:val="20"/>
        </w:rPr>
        <w:t>Zhing</w:t>
      </w:r>
      <w:proofErr w:type="spellEnd"/>
      <w:r w:rsidRPr="002F2403">
        <w:rPr>
          <w:rFonts w:asciiTheme="minorHAnsi" w:hAnsiTheme="minorHAnsi" w:cstheme="minorHAnsi"/>
          <w:b/>
          <w:bCs/>
          <w:szCs w:val="20"/>
        </w:rPr>
        <w:t xml:space="preserve"> Advisory Services</w:t>
      </w:r>
    </w:p>
    <w:p w14:paraId="7839DD1A" w14:textId="00CBDC0D" w:rsidR="00340504" w:rsidRPr="002F2403" w:rsidRDefault="00264F13" w:rsidP="00340504">
      <w:pPr>
        <w:spacing w:after="0" w:line="276" w:lineRule="auto"/>
        <w:jc w:val="right"/>
        <w:rPr>
          <w:rFonts w:asciiTheme="minorHAnsi" w:hAnsiTheme="minorHAnsi" w:cstheme="minorHAnsi"/>
          <w:b/>
          <w:bCs/>
          <w:szCs w:val="20"/>
        </w:rPr>
      </w:pPr>
      <w:r w:rsidRPr="002F2403">
        <w:rPr>
          <w:rFonts w:asciiTheme="minorHAnsi" w:hAnsiTheme="minorHAnsi" w:cstheme="minorHAnsi"/>
          <w:szCs w:val="20"/>
        </w:rPr>
        <w:t>Job Posting</w:t>
      </w:r>
      <w:r w:rsidR="00FC53E0" w:rsidRPr="002F2403">
        <w:rPr>
          <w:rFonts w:asciiTheme="minorHAnsi" w:hAnsiTheme="minorHAnsi" w:cstheme="minorHAnsi"/>
          <w:b/>
          <w:bCs/>
          <w:szCs w:val="20"/>
        </w:rPr>
        <w:t xml:space="preserve"> – </w:t>
      </w:r>
      <w:r w:rsidR="007042F4" w:rsidRPr="002F2403">
        <w:rPr>
          <w:rFonts w:asciiTheme="minorHAnsi" w:hAnsiTheme="minorHAnsi" w:cstheme="minorHAnsi"/>
          <w:b/>
          <w:bCs/>
          <w:szCs w:val="20"/>
        </w:rPr>
        <w:t>Technical Services Advisor</w:t>
      </w:r>
    </w:p>
    <w:p w14:paraId="7638CA26" w14:textId="4155BA41" w:rsidR="00340504" w:rsidRPr="00A83185" w:rsidRDefault="00A83185" w:rsidP="00A83185">
      <w:pPr>
        <w:pBdr>
          <w:bottom w:val="single" w:sz="4" w:space="4" w:color="auto"/>
        </w:pBdr>
        <w:spacing w:after="0" w:line="276" w:lineRule="auto"/>
        <w:jc w:val="right"/>
        <w:rPr>
          <w:rFonts w:asciiTheme="minorHAnsi" w:hAnsiTheme="minorHAnsi" w:cstheme="minorHAnsi"/>
          <w:i/>
          <w:iCs/>
          <w:sz w:val="22"/>
        </w:rPr>
      </w:pPr>
      <w:r w:rsidRPr="002F2403">
        <w:rPr>
          <w:rFonts w:asciiTheme="minorHAnsi" w:hAnsiTheme="minorHAnsi" w:cstheme="minorHAnsi"/>
          <w:i/>
          <w:iCs/>
          <w:szCs w:val="20"/>
        </w:rPr>
        <w:t xml:space="preserve">         </w:t>
      </w:r>
      <w:r w:rsidR="00340504" w:rsidRPr="002F2403">
        <w:rPr>
          <w:rFonts w:asciiTheme="minorHAnsi" w:hAnsiTheme="minorHAnsi" w:cstheme="minorHAnsi"/>
          <w:i/>
          <w:iCs/>
          <w:szCs w:val="20"/>
        </w:rPr>
        <w:t>Fort Frances, ON</w:t>
      </w:r>
      <w:r w:rsidR="00340504" w:rsidRPr="00A83185">
        <w:rPr>
          <w:rFonts w:asciiTheme="minorHAnsi" w:hAnsiTheme="minorHAnsi" w:cstheme="minorHAnsi"/>
          <w:b/>
          <w:bCs/>
          <w:sz w:val="22"/>
        </w:rPr>
        <w:tab/>
      </w:r>
    </w:p>
    <w:p w14:paraId="1F5EFF1B" w14:textId="74A8B1A0" w:rsidR="004E1490" w:rsidRPr="002F2403" w:rsidRDefault="000168C0" w:rsidP="00977969">
      <w:pPr>
        <w:spacing w:after="0"/>
        <w:jc w:val="both"/>
        <w:rPr>
          <w:rFonts w:asciiTheme="minorHAnsi" w:hAnsiTheme="minorHAnsi" w:cstheme="minorHAnsi"/>
          <w:szCs w:val="20"/>
        </w:rPr>
      </w:pPr>
      <w:r w:rsidRPr="002F2403">
        <w:rPr>
          <w:rFonts w:asciiTheme="minorHAnsi" w:hAnsiTheme="minorHAnsi" w:cstheme="minorHAnsi"/>
          <w:szCs w:val="20"/>
        </w:rPr>
        <w:t xml:space="preserve">The Technical Services Advisor monitors the Technical Services Unit under </w:t>
      </w:r>
      <w:proofErr w:type="spellStart"/>
      <w:r w:rsidRPr="002F2403">
        <w:rPr>
          <w:rFonts w:asciiTheme="minorHAnsi" w:hAnsiTheme="minorHAnsi" w:cstheme="minorHAnsi"/>
          <w:szCs w:val="20"/>
        </w:rPr>
        <w:t>Pwi</w:t>
      </w:r>
      <w:proofErr w:type="spellEnd"/>
      <w:r w:rsidRPr="002F2403">
        <w:rPr>
          <w:rFonts w:asciiTheme="minorHAnsi" w:hAnsiTheme="minorHAnsi" w:cstheme="minorHAnsi"/>
          <w:szCs w:val="20"/>
        </w:rPr>
        <w:t>-Di-Goo-Zing Ne-</w:t>
      </w:r>
      <w:proofErr w:type="spellStart"/>
      <w:r w:rsidRPr="002F2403">
        <w:rPr>
          <w:rFonts w:asciiTheme="minorHAnsi" w:hAnsiTheme="minorHAnsi" w:cstheme="minorHAnsi"/>
          <w:szCs w:val="20"/>
        </w:rPr>
        <w:t>Yaa</w:t>
      </w:r>
      <w:proofErr w:type="spellEnd"/>
      <w:r w:rsidRPr="002F2403">
        <w:rPr>
          <w:rFonts w:asciiTheme="minorHAnsi" w:hAnsiTheme="minorHAnsi" w:cstheme="minorHAnsi"/>
          <w:szCs w:val="20"/>
        </w:rPr>
        <w:t>-</w:t>
      </w:r>
      <w:proofErr w:type="spellStart"/>
      <w:r w:rsidRPr="002F2403">
        <w:rPr>
          <w:rFonts w:asciiTheme="minorHAnsi" w:hAnsiTheme="minorHAnsi" w:cstheme="minorHAnsi"/>
          <w:szCs w:val="20"/>
        </w:rPr>
        <w:t>Zhing</w:t>
      </w:r>
      <w:proofErr w:type="spellEnd"/>
      <w:r w:rsidRPr="002F2403">
        <w:rPr>
          <w:rFonts w:asciiTheme="minorHAnsi" w:hAnsiTheme="minorHAnsi" w:cstheme="minorHAnsi"/>
          <w:szCs w:val="20"/>
        </w:rPr>
        <w:t xml:space="preserve"> Advisory Services </w:t>
      </w:r>
      <w:bookmarkStart w:id="0" w:name="_GoBack"/>
      <w:bookmarkEnd w:id="0"/>
      <w:r w:rsidRPr="002F2403">
        <w:rPr>
          <w:rFonts w:asciiTheme="minorHAnsi" w:hAnsiTheme="minorHAnsi" w:cstheme="minorHAnsi"/>
          <w:szCs w:val="20"/>
        </w:rPr>
        <w:t>to ensure the effective delivery of programs and services within the department. The Technical Services Advisor will provide advice and guidance in a variety of areas including infrastructure, technology, operations and maintenance, housing, and capital. The Technical Services Advisor will help lead member communities and clients in a range of projects that enhance capacity in those identified areas.</w:t>
      </w:r>
    </w:p>
    <w:p w14:paraId="17CFD3DD" w14:textId="77777777" w:rsidR="000168C0" w:rsidRPr="002F2403" w:rsidRDefault="000168C0" w:rsidP="00977969">
      <w:pPr>
        <w:spacing w:after="0"/>
        <w:jc w:val="both"/>
        <w:rPr>
          <w:rFonts w:asciiTheme="minorHAnsi" w:hAnsiTheme="minorHAnsi" w:cstheme="minorHAnsi"/>
          <w:sz w:val="10"/>
          <w:szCs w:val="20"/>
        </w:rPr>
      </w:pPr>
    </w:p>
    <w:p w14:paraId="019C33E5" w14:textId="4896D029" w:rsidR="00D376BD" w:rsidRPr="002F2403" w:rsidRDefault="00461B2C" w:rsidP="00D376BD">
      <w:pPr>
        <w:spacing w:after="0"/>
        <w:jc w:val="both"/>
        <w:rPr>
          <w:rStyle w:val="Emphasis"/>
          <w:rFonts w:asciiTheme="minorHAnsi" w:hAnsiTheme="minorHAnsi" w:cstheme="minorHAnsi"/>
          <w:b/>
          <w:bCs/>
          <w:i w:val="0"/>
          <w:iCs w:val="0"/>
          <w:szCs w:val="20"/>
        </w:rPr>
      </w:pPr>
      <w:r w:rsidRPr="002F2403">
        <w:rPr>
          <w:rStyle w:val="Emphasis"/>
          <w:rFonts w:asciiTheme="minorHAnsi" w:hAnsiTheme="minorHAnsi" w:cstheme="minorHAnsi"/>
          <w:b/>
          <w:bCs/>
          <w:i w:val="0"/>
          <w:iCs w:val="0"/>
          <w:szCs w:val="20"/>
        </w:rPr>
        <w:t>Primary Accountabilities Include</w:t>
      </w:r>
      <w:r w:rsidR="00D376BD" w:rsidRPr="002F2403">
        <w:rPr>
          <w:rStyle w:val="Emphasis"/>
          <w:rFonts w:asciiTheme="minorHAnsi" w:hAnsiTheme="minorHAnsi" w:cstheme="minorHAnsi"/>
          <w:b/>
          <w:bCs/>
          <w:i w:val="0"/>
          <w:iCs w:val="0"/>
          <w:szCs w:val="20"/>
        </w:rPr>
        <w:t xml:space="preserve">: </w:t>
      </w:r>
    </w:p>
    <w:p w14:paraId="1AC70145" w14:textId="53AFA07B" w:rsidR="00D376BD" w:rsidRPr="002F2403" w:rsidRDefault="00D376BD" w:rsidP="005F72A8">
      <w:pPr>
        <w:pStyle w:val="ListParagraph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Cs w:val="20"/>
        </w:rPr>
      </w:pPr>
      <w:r w:rsidRPr="002F2403">
        <w:rPr>
          <w:rFonts w:asciiTheme="minorHAnsi" w:hAnsiTheme="minorHAnsi" w:cstheme="minorHAnsi"/>
          <w:szCs w:val="20"/>
        </w:rPr>
        <w:t>Assist First Nation communities with Operations, Maintenance,</w:t>
      </w:r>
      <w:r w:rsidRPr="002F2403">
        <w:rPr>
          <w:szCs w:val="20"/>
        </w:rPr>
        <w:t xml:space="preserve"> </w:t>
      </w:r>
      <w:r w:rsidRPr="002F2403">
        <w:rPr>
          <w:rFonts w:asciiTheme="minorHAnsi" w:hAnsiTheme="minorHAnsi" w:cstheme="minorHAnsi"/>
          <w:szCs w:val="20"/>
        </w:rPr>
        <w:t>Capital &amp; Infrastructure Projects, Technology, Housing and Public Works.</w:t>
      </w:r>
    </w:p>
    <w:p w14:paraId="5F0AD2D3" w14:textId="77777777" w:rsidR="005F72A8" w:rsidRPr="002F2403" w:rsidRDefault="005F72A8" w:rsidP="00D376BD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Cs w:val="20"/>
        </w:rPr>
      </w:pPr>
      <w:r w:rsidRPr="002F2403">
        <w:rPr>
          <w:rFonts w:asciiTheme="minorHAnsi" w:hAnsiTheme="minorHAnsi" w:cstheme="minorHAnsi"/>
          <w:szCs w:val="20"/>
        </w:rPr>
        <w:t>Engage with clients and communities to understand their needs and challenges, crafting informed solutions through collaborative efforts to ensure effective implementation.</w:t>
      </w:r>
    </w:p>
    <w:p w14:paraId="5F886CDC" w14:textId="3C63E311" w:rsidR="00D376BD" w:rsidRPr="002F2403" w:rsidRDefault="00D376BD" w:rsidP="00D376BD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Cs w:val="20"/>
        </w:rPr>
      </w:pPr>
      <w:r w:rsidRPr="002F2403">
        <w:rPr>
          <w:rFonts w:asciiTheme="minorHAnsi" w:hAnsiTheme="minorHAnsi" w:cstheme="minorHAnsi"/>
          <w:szCs w:val="20"/>
        </w:rPr>
        <w:t>Administer relevant codes, standards, and legislation.</w:t>
      </w:r>
    </w:p>
    <w:p w14:paraId="0FC527FD" w14:textId="418F9A1B" w:rsidR="00D376BD" w:rsidRPr="002F2403" w:rsidRDefault="00D376BD" w:rsidP="00D376BD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Cs w:val="20"/>
        </w:rPr>
      </w:pPr>
      <w:r w:rsidRPr="002F2403">
        <w:rPr>
          <w:rFonts w:asciiTheme="minorHAnsi" w:hAnsiTheme="minorHAnsi" w:cstheme="minorHAnsi"/>
          <w:szCs w:val="20"/>
        </w:rPr>
        <w:t>Conduct assessments, and inspections, and develop project scopes.</w:t>
      </w:r>
    </w:p>
    <w:p w14:paraId="199BD640" w14:textId="77777777" w:rsidR="00D376BD" w:rsidRPr="002F2403" w:rsidRDefault="00D376BD" w:rsidP="00D376BD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Cs w:val="20"/>
        </w:rPr>
      </w:pPr>
      <w:r w:rsidRPr="002F2403">
        <w:rPr>
          <w:rFonts w:asciiTheme="minorHAnsi" w:hAnsiTheme="minorHAnsi" w:cstheme="minorHAnsi"/>
          <w:szCs w:val="20"/>
        </w:rPr>
        <w:t>Handle policy reviews, building inspections, proposals, and training development.</w:t>
      </w:r>
    </w:p>
    <w:p w14:paraId="6C6775D9" w14:textId="77777777" w:rsidR="00D376BD" w:rsidRPr="002F2403" w:rsidRDefault="00D376BD" w:rsidP="00D376BD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Cs w:val="20"/>
        </w:rPr>
      </w:pPr>
      <w:r w:rsidRPr="002F2403">
        <w:rPr>
          <w:rFonts w:asciiTheme="minorHAnsi" w:hAnsiTheme="minorHAnsi" w:cstheme="minorHAnsi"/>
          <w:szCs w:val="20"/>
        </w:rPr>
        <w:t xml:space="preserve">Develop and manage capital projects, including task breakdown, scheduling, cost management, </w:t>
      </w:r>
    </w:p>
    <w:p w14:paraId="15D57F61" w14:textId="22E598F3" w:rsidR="00D376BD" w:rsidRPr="002F2403" w:rsidRDefault="00D376BD" w:rsidP="00D376BD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Cs w:val="20"/>
        </w:rPr>
      </w:pPr>
      <w:r w:rsidRPr="002F2403">
        <w:rPr>
          <w:rFonts w:asciiTheme="minorHAnsi" w:hAnsiTheme="minorHAnsi" w:cstheme="minorHAnsi"/>
          <w:szCs w:val="20"/>
        </w:rPr>
        <w:t>Support tendering, contractor selection, and contract preparation.</w:t>
      </w:r>
    </w:p>
    <w:p w14:paraId="063E5FCA" w14:textId="1A86BD37" w:rsidR="00D376BD" w:rsidRPr="002F2403" w:rsidRDefault="00D376BD" w:rsidP="00D376BD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Cs w:val="20"/>
        </w:rPr>
      </w:pPr>
      <w:r w:rsidRPr="002F2403">
        <w:rPr>
          <w:rFonts w:asciiTheme="minorHAnsi" w:hAnsiTheme="minorHAnsi" w:cstheme="minorHAnsi"/>
          <w:szCs w:val="20"/>
        </w:rPr>
        <w:t>Oversee project progression, ensuring budget and timeline adherence, delegate tasks, communicate expectations, and monitor deadlines.</w:t>
      </w:r>
    </w:p>
    <w:p w14:paraId="21ED865A" w14:textId="77777777" w:rsidR="00D376BD" w:rsidRPr="002F2403" w:rsidRDefault="00D376BD" w:rsidP="00D376BD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Cs w:val="20"/>
        </w:rPr>
      </w:pPr>
      <w:r w:rsidRPr="002F2403">
        <w:rPr>
          <w:rFonts w:asciiTheme="minorHAnsi" w:hAnsiTheme="minorHAnsi" w:cstheme="minorHAnsi"/>
          <w:szCs w:val="20"/>
        </w:rPr>
        <w:t>Supervise Technical Services Department staff, including performance management and motivation.</w:t>
      </w:r>
    </w:p>
    <w:p w14:paraId="3047E67D" w14:textId="77777777" w:rsidR="00D376BD" w:rsidRPr="002F2403" w:rsidRDefault="00D376BD" w:rsidP="00D376BD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Cs w:val="20"/>
        </w:rPr>
      </w:pPr>
      <w:r w:rsidRPr="002F2403">
        <w:rPr>
          <w:rFonts w:asciiTheme="minorHAnsi" w:hAnsiTheme="minorHAnsi" w:cstheme="minorHAnsi"/>
          <w:szCs w:val="20"/>
        </w:rPr>
        <w:t>Align department activities with strategic plans and policies.</w:t>
      </w:r>
    </w:p>
    <w:p w14:paraId="5162214D" w14:textId="7498B31D" w:rsidR="00D376BD" w:rsidRPr="002F2403" w:rsidRDefault="00D376BD" w:rsidP="00D376BD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Cs w:val="20"/>
        </w:rPr>
      </w:pPr>
      <w:r w:rsidRPr="002F2403">
        <w:rPr>
          <w:rFonts w:asciiTheme="minorHAnsi" w:hAnsiTheme="minorHAnsi" w:cstheme="minorHAnsi"/>
          <w:szCs w:val="20"/>
        </w:rPr>
        <w:t>Develop reports, correspondence, proposals, and budgets, and communicate with the board and upper management.</w:t>
      </w:r>
    </w:p>
    <w:p w14:paraId="3CA46349" w14:textId="77777777" w:rsidR="00D376BD" w:rsidRPr="002F2403" w:rsidRDefault="00D376BD" w:rsidP="00D376BD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Cs w:val="20"/>
        </w:rPr>
      </w:pPr>
      <w:r w:rsidRPr="002F2403">
        <w:rPr>
          <w:rFonts w:asciiTheme="minorHAnsi" w:hAnsiTheme="minorHAnsi" w:cstheme="minorHAnsi"/>
          <w:szCs w:val="20"/>
        </w:rPr>
        <w:t>Maintain relationships and report to Indigenous Services Canada, OFNTSC, CMHC, Health Canada, etc.</w:t>
      </w:r>
    </w:p>
    <w:p w14:paraId="0981B8F8" w14:textId="77777777" w:rsidR="00D376BD" w:rsidRPr="002F2403" w:rsidRDefault="00D376BD" w:rsidP="00D376BD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Cs w:val="20"/>
        </w:rPr>
      </w:pPr>
      <w:r w:rsidRPr="002F2403">
        <w:rPr>
          <w:rFonts w:asciiTheme="minorHAnsi" w:hAnsiTheme="minorHAnsi" w:cstheme="minorHAnsi"/>
          <w:szCs w:val="20"/>
        </w:rPr>
        <w:t>Regularly travel and work on-site in communities.</w:t>
      </w:r>
    </w:p>
    <w:p w14:paraId="50A1C694" w14:textId="77777777" w:rsidR="00D376BD" w:rsidRPr="002F2403" w:rsidRDefault="00D376BD" w:rsidP="00D376BD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Cs w:val="20"/>
        </w:rPr>
      </w:pPr>
      <w:r w:rsidRPr="002F2403">
        <w:rPr>
          <w:rFonts w:asciiTheme="minorHAnsi" w:hAnsiTheme="minorHAnsi" w:cstheme="minorHAnsi"/>
          <w:szCs w:val="20"/>
        </w:rPr>
        <w:t>Attend meetings, training, and workshops to stay current with industry standards.</w:t>
      </w:r>
    </w:p>
    <w:p w14:paraId="4DC63973" w14:textId="06D38566" w:rsidR="00D376BD" w:rsidRPr="002F2403" w:rsidRDefault="00D376BD" w:rsidP="005F72A8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bCs/>
          <w:szCs w:val="20"/>
        </w:rPr>
      </w:pPr>
      <w:r w:rsidRPr="002F2403">
        <w:rPr>
          <w:rFonts w:asciiTheme="minorHAnsi" w:hAnsiTheme="minorHAnsi" w:cstheme="minorHAnsi"/>
          <w:szCs w:val="20"/>
        </w:rPr>
        <w:t>Implement traditional values and concepts in job areas.</w:t>
      </w:r>
    </w:p>
    <w:p w14:paraId="7BB15C4A" w14:textId="77777777" w:rsidR="002F2403" w:rsidRPr="002F2403" w:rsidRDefault="002F2403" w:rsidP="002F2403">
      <w:pPr>
        <w:spacing w:after="0"/>
        <w:ind w:left="720"/>
        <w:jc w:val="both"/>
        <w:rPr>
          <w:rFonts w:asciiTheme="minorHAnsi" w:hAnsiTheme="minorHAnsi" w:cstheme="minorHAnsi"/>
          <w:b/>
          <w:bCs/>
          <w:sz w:val="10"/>
          <w:szCs w:val="20"/>
        </w:rPr>
      </w:pPr>
    </w:p>
    <w:p w14:paraId="54889C27" w14:textId="67D9D346" w:rsidR="00386070" w:rsidRPr="002F2403" w:rsidRDefault="00CF37F5" w:rsidP="00D376BD">
      <w:pPr>
        <w:spacing w:after="0"/>
        <w:jc w:val="both"/>
        <w:rPr>
          <w:rStyle w:val="Emphasis"/>
          <w:rFonts w:asciiTheme="minorHAnsi" w:hAnsiTheme="minorHAnsi" w:cstheme="minorHAnsi"/>
          <w:b/>
          <w:bCs/>
          <w:i w:val="0"/>
          <w:iCs w:val="0"/>
          <w:szCs w:val="20"/>
        </w:rPr>
      </w:pPr>
      <w:r w:rsidRPr="002F2403">
        <w:rPr>
          <w:rStyle w:val="Emphasis"/>
          <w:rFonts w:asciiTheme="minorHAnsi" w:hAnsiTheme="minorHAnsi" w:cstheme="minorHAnsi"/>
          <w:b/>
          <w:bCs/>
          <w:i w:val="0"/>
          <w:iCs w:val="0"/>
          <w:szCs w:val="20"/>
        </w:rPr>
        <w:t>Requirements</w:t>
      </w:r>
      <w:r w:rsidR="00340504" w:rsidRPr="002F2403">
        <w:rPr>
          <w:rStyle w:val="Emphasis"/>
          <w:rFonts w:asciiTheme="minorHAnsi" w:hAnsiTheme="minorHAnsi" w:cstheme="minorHAnsi"/>
          <w:b/>
          <w:bCs/>
          <w:i w:val="0"/>
          <w:iCs w:val="0"/>
          <w:szCs w:val="20"/>
        </w:rPr>
        <w:t>:</w:t>
      </w:r>
    </w:p>
    <w:p w14:paraId="34C69000" w14:textId="4F3846C9" w:rsidR="00D376BD" w:rsidRPr="002F2403" w:rsidRDefault="00D376BD" w:rsidP="00D376BD">
      <w:pPr>
        <w:pStyle w:val="ListParagraph"/>
        <w:numPr>
          <w:ilvl w:val="0"/>
          <w:numId w:val="16"/>
        </w:numPr>
        <w:spacing w:after="0"/>
        <w:rPr>
          <w:rFonts w:asciiTheme="minorHAnsi" w:hAnsiTheme="minorHAnsi" w:cstheme="minorHAnsi"/>
          <w:color w:val="000000" w:themeColor="text1"/>
          <w:szCs w:val="20"/>
        </w:rPr>
      </w:pPr>
      <w:r w:rsidRPr="002F2403">
        <w:rPr>
          <w:rFonts w:asciiTheme="minorHAnsi" w:hAnsiTheme="minorHAnsi" w:cstheme="minorHAnsi"/>
          <w:color w:val="000000" w:themeColor="text1"/>
          <w:szCs w:val="20"/>
        </w:rPr>
        <w:t>Grade 12 or equivalent; 5-7 years of Project Management experience in First Nation Housing, Operations and Maintenance, and Public Works.</w:t>
      </w:r>
    </w:p>
    <w:p w14:paraId="408F0D11" w14:textId="77777777" w:rsidR="00D376BD" w:rsidRPr="002F2403" w:rsidRDefault="00D376BD" w:rsidP="00D376BD">
      <w:pPr>
        <w:numPr>
          <w:ilvl w:val="0"/>
          <w:numId w:val="9"/>
        </w:numPr>
        <w:spacing w:after="0"/>
        <w:rPr>
          <w:rFonts w:asciiTheme="minorHAnsi" w:hAnsiTheme="minorHAnsi" w:cstheme="minorHAnsi"/>
          <w:color w:val="000000" w:themeColor="text1"/>
          <w:szCs w:val="20"/>
        </w:rPr>
      </w:pPr>
      <w:r w:rsidRPr="002F2403">
        <w:rPr>
          <w:rFonts w:asciiTheme="minorHAnsi" w:hAnsiTheme="minorHAnsi" w:cstheme="minorHAnsi"/>
          <w:color w:val="000000" w:themeColor="text1"/>
          <w:szCs w:val="20"/>
        </w:rPr>
        <w:t>Preferred post-secondary education in Business or Project Management.</w:t>
      </w:r>
    </w:p>
    <w:p w14:paraId="4AF52070" w14:textId="77777777" w:rsidR="00D376BD" w:rsidRPr="002F2403" w:rsidRDefault="00D376BD" w:rsidP="00D376BD">
      <w:pPr>
        <w:numPr>
          <w:ilvl w:val="0"/>
          <w:numId w:val="9"/>
        </w:numPr>
        <w:spacing w:after="0"/>
        <w:rPr>
          <w:rFonts w:asciiTheme="minorHAnsi" w:hAnsiTheme="minorHAnsi" w:cstheme="minorHAnsi"/>
          <w:color w:val="000000" w:themeColor="text1"/>
          <w:szCs w:val="20"/>
        </w:rPr>
      </w:pPr>
      <w:r w:rsidRPr="002F2403">
        <w:rPr>
          <w:rFonts w:asciiTheme="minorHAnsi" w:hAnsiTheme="minorHAnsi" w:cstheme="minorHAnsi"/>
          <w:color w:val="000000" w:themeColor="text1"/>
          <w:szCs w:val="20"/>
        </w:rPr>
        <w:t>Proficiency with AutoCAD, Databases, and MS Office.</w:t>
      </w:r>
    </w:p>
    <w:p w14:paraId="38EA4BAB" w14:textId="77777777" w:rsidR="00D376BD" w:rsidRPr="002F2403" w:rsidRDefault="00D376BD" w:rsidP="00D376BD">
      <w:pPr>
        <w:numPr>
          <w:ilvl w:val="0"/>
          <w:numId w:val="9"/>
        </w:numPr>
        <w:spacing w:after="0"/>
        <w:rPr>
          <w:rFonts w:asciiTheme="minorHAnsi" w:hAnsiTheme="minorHAnsi" w:cstheme="minorHAnsi"/>
          <w:color w:val="000000" w:themeColor="text1"/>
          <w:szCs w:val="20"/>
        </w:rPr>
      </w:pPr>
      <w:r w:rsidRPr="002F2403">
        <w:rPr>
          <w:rFonts w:asciiTheme="minorHAnsi" w:hAnsiTheme="minorHAnsi" w:cstheme="minorHAnsi"/>
          <w:color w:val="000000" w:themeColor="text1"/>
          <w:szCs w:val="20"/>
        </w:rPr>
        <w:t>Knowledge of First Nation governance, culture, values, and traditions.</w:t>
      </w:r>
    </w:p>
    <w:p w14:paraId="0F65B6F1" w14:textId="77777777" w:rsidR="00D376BD" w:rsidRPr="002F2403" w:rsidRDefault="00D376BD" w:rsidP="00D376BD">
      <w:pPr>
        <w:numPr>
          <w:ilvl w:val="0"/>
          <w:numId w:val="9"/>
        </w:numPr>
        <w:spacing w:after="0"/>
        <w:rPr>
          <w:rFonts w:asciiTheme="minorHAnsi" w:hAnsiTheme="minorHAnsi" w:cstheme="minorHAnsi"/>
          <w:color w:val="000000" w:themeColor="text1"/>
          <w:szCs w:val="20"/>
        </w:rPr>
      </w:pPr>
      <w:r w:rsidRPr="002F2403">
        <w:rPr>
          <w:rFonts w:asciiTheme="minorHAnsi" w:hAnsiTheme="minorHAnsi" w:cstheme="minorHAnsi"/>
          <w:color w:val="000000" w:themeColor="text1"/>
          <w:szCs w:val="20"/>
        </w:rPr>
        <w:t>Strong understanding of industry standards, regulations, and legislation.</w:t>
      </w:r>
    </w:p>
    <w:p w14:paraId="4C27EA88" w14:textId="77777777" w:rsidR="00D376BD" w:rsidRPr="002F2403" w:rsidRDefault="00D376BD" w:rsidP="00D376BD">
      <w:pPr>
        <w:numPr>
          <w:ilvl w:val="0"/>
          <w:numId w:val="9"/>
        </w:numPr>
        <w:spacing w:after="0"/>
        <w:rPr>
          <w:rFonts w:asciiTheme="minorHAnsi" w:hAnsiTheme="minorHAnsi" w:cstheme="minorHAnsi"/>
          <w:color w:val="000000" w:themeColor="text1"/>
          <w:szCs w:val="20"/>
        </w:rPr>
      </w:pPr>
      <w:r w:rsidRPr="002F2403">
        <w:rPr>
          <w:rFonts w:asciiTheme="minorHAnsi" w:hAnsiTheme="minorHAnsi" w:cstheme="minorHAnsi"/>
          <w:color w:val="000000" w:themeColor="text1"/>
          <w:szCs w:val="20"/>
        </w:rPr>
        <w:t>Supervisory/Managerial skills with team leadership ability.</w:t>
      </w:r>
    </w:p>
    <w:p w14:paraId="325D38FA" w14:textId="77777777" w:rsidR="00D376BD" w:rsidRPr="002F2403" w:rsidRDefault="00D376BD" w:rsidP="00D376BD">
      <w:pPr>
        <w:numPr>
          <w:ilvl w:val="0"/>
          <w:numId w:val="9"/>
        </w:numPr>
        <w:spacing w:after="0"/>
        <w:rPr>
          <w:rFonts w:asciiTheme="minorHAnsi" w:hAnsiTheme="minorHAnsi" w:cstheme="minorHAnsi"/>
          <w:color w:val="000000" w:themeColor="text1"/>
          <w:szCs w:val="20"/>
        </w:rPr>
      </w:pPr>
      <w:r w:rsidRPr="002F2403">
        <w:rPr>
          <w:rFonts w:asciiTheme="minorHAnsi" w:hAnsiTheme="minorHAnsi" w:cstheme="minorHAnsi"/>
          <w:color w:val="000000" w:themeColor="text1"/>
          <w:szCs w:val="20"/>
        </w:rPr>
        <w:t>Strong decision-making, time-management, and organizational skills.</w:t>
      </w:r>
    </w:p>
    <w:p w14:paraId="194DA040" w14:textId="77777777" w:rsidR="00D376BD" w:rsidRPr="002F2403" w:rsidRDefault="00D376BD" w:rsidP="00D376BD">
      <w:pPr>
        <w:numPr>
          <w:ilvl w:val="0"/>
          <w:numId w:val="9"/>
        </w:numPr>
        <w:spacing w:after="0"/>
        <w:rPr>
          <w:rFonts w:asciiTheme="minorHAnsi" w:hAnsiTheme="minorHAnsi" w:cstheme="minorHAnsi"/>
          <w:b/>
          <w:bCs/>
          <w:szCs w:val="20"/>
        </w:rPr>
      </w:pPr>
      <w:r w:rsidRPr="002F2403">
        <w:rPr>
          <w:rFonts w:asciiTheme="minorHAnsi" w:hAnsiTheme="minorHAnsi" w:cstheme="minorHAnsi"/>
          <w:color w:val="000000" w:themeColor="text1"/>
          <w:szCs w:val="20"/>
        </w:rPr>
        <w:t>Good written and verbal communication skills.</w:t>
      </w:r>
    </w:p>
    <w:p w14:paraId="4290D95B" w14:textId="77777777" w:rsidR="00977969" w:rsidRPr="002F2403" w:rsidRDefault="00977969" w:rsidP="00D376BD">
      <w:pPr>
        <w:spacing w:after="0"/>
        <w:jc w:val="both"/>
        <w:rPr>
          <w:rFonts w:asciiTheme="minorHAnsi" w:hAnsiTheme="minorHAnsi" w:cstheme="minorHAnsi"/>
          <w:sz w:val="10"/>
          <w:szCs w:val="20"/>
        </w:rPr>
      </w:pPr>
    </w:p>
    <w:p w14:paraId="0AA317D8" w14:textId="77777777" w:rsidR="002F2403" w:rsidRPr="002F2403" w:rsidRDefault="002F2403" w:rsidP="00977969">
      <w:pPr>
        <w:spacing w:after="0"/>
        <w:jc w:val="both"/>
        <w:rPr>
          <w:rStyle w:val="Emphasis"/>
          <w:rFonts w:asciiTheme="minorHAnsi" w:hAnsiTheme="minorHAnsi" w:cstheme="minorHAnsi"/>
          <w:b/>
          <w:bCs/>
          <w:i w:val="0"/>
          <w:szCs w:val="20"/>
        </w:rPr>
      </w:pPr>
      <w:r w:rsidRPr="002F2403">
        <w:rPr>
          <w:rStyle w:val="Emphasis"/>
          <w:rFonts w:asciiTheme="minorHAnsi" w:hAnsiTheme="minorHAnsi" w:cstheme="minorHAnsi"/>
          <w:b/>
          <w:bCs/>
          <w:i w:val="0"/>
          <w:szCs w:val="20"/>
        </w:rPr>
        <w:t>Salary Range:</w:t>
      </w:r>
    </w:p>
    <w:p w14:paraId="012BC28E" w14:textId="39041D1F" w:rsidR="002F2403" w:rsidRPr="002F2403" w:rsidRDefault="001D38CD" w:rsidP="002F2403">
      <w:pPr>
        <w:pStyle w:val="ListParagraph"/>
        <w:numPr>
          <w:ilvl w:val="0"/>
          <w:numId w:val="17"/>
        </w:numPr>
        <w:spacing w:after="0"/>
        <w:jc w:val="both"/>
        <w:rPr>
          <w:rStyle w:val="Emphasis"/>
          <w:rFonts w:asciiTheme="minorHAnsi" w:hAnsiTheme="minorHAnsi" w:cstheme="minorHAnsi"/>
          <w:bCs/>
          <w:i w:val="0"/>
          <w:iCs w:val="0"/>
          <w:szCs w:val="20"/>
        </w:rPr>
      </w:pPr>
      <w:r>
        <w:rPr>
          <w:rStyle w:val="Emphasis"/>
          <w:rFonts w:asciiTheme="minorHAnsi" w:hAnsiTheme="minorHAnsi" w:cstheme="minorHAnsi"/>
          <w:bCs/>
          <w:i w:val="0"/>
          <w:szCs w:val="20"/>
        </w:rPr>
        <w:t>To</w:t>
      </w:r>
      <w:r w:rsidR="002F2403" w:rsidRPr="002F2403">
        <w:rPr>
          <w:rStyle w:val="Emphasis"/>
          <w:rFonts w:asciiTheme="minorHAnsi" w:hAnsiTheme="minorHAnsi" w:cstheme="minorHAnsi"/>
          <w:bCs/>
          <w:i w:val="0"/>
          <w:szCs w:val="20"/>
        </w:rPr>
        <w:t xml:space="preserve"> commensurate with qualifications and experience.</w:t>
      </w:r>
    </w:p>
    <w:p w14:paraId="0BE66A39" w14:textId="77777777" w:rsidR="002F2403" w:rsidRPr="002F2403" w:rsidRDefault="002F2403" w:rsidP="002F2403">
      <w:pPr>
        <w:spacing w:after="0"/>
        <w:jc w:val="both"/>
        <w:rPr>
          <w:rFonts w:asciiTheme="minorHAnsi" w:hAnsiTheme="minorHAnsi" w:cstheme="minorHAnsi"/>
          <w:b/>
          <w:sz w:val="10"/>
          <w:szCs w:val="20"/>
        </w:rPr>
      </w:pPr>
    </w:p>
    <w:p w14:paraId="4B77F906" w14:textId="1A8F70C8" w:rsidR="002F2403" w:rsidRPr="002F2403" w:rsidRDefault="002F2403" w:rsidP="002F2403">
      <w:pPr>
        <w:spacing w:after="0"/>
        <w:jc w:val="both"/>
        <w:rPr>
          <w:rFonts w:asciiTheme="minorHAnsi" w:hAnsiTheme="minorHAnsi" w:cstheme="minorHAnsi"/>
          <w:szCs w:val="20"/>
        </w:rPr>
      </w:pPr>
      <w:r w:rsidRPr="002F2403">
        <w:rPr>
          <w:rFonts w:asciiTheme="minorHAnsi" w:hAnsiTheme="minorHAnsi" w:cstheme="minorHAnsi"/>
          <w:b/>
          <w:szCs w:val="20"/>
        </w:rPr>
        <w:t xml:space="preserve">Deadline: </w:t>
      </w:r>
      <w:r w:rsidRPr="002F2403">
        <w:rPr>
          <w:rFonts w:asciiTheme="minorHAnsi" w:hAnsiTheme="minorHAnsi" w:cstheme="minorHAnsi"/>
          <w:szCs w:val="20"/>
        </w:rPr>
        <w:t>This position is open until filled.</w:t>
      </w:r>
    </w:p>
    <w:p w14:paraId="4D7D2FE8" w14:textId="5F029570" w:rsidR="002F2403" w:rsidRPr="002F2403" w:rsidRDefault="00386070" w:rsidP="002F2403">
      <w:pPr>
        <w:spacing w:after="0"/>
        <w:jc w:val="both"/>
        <w:rPr>
          <w:rStyle w:val="Emphasis"/>
          <w:rFonts w:asciiTheme="minorHAnsi" w:hAnsiTheme="minorHAnsi" w:cstheme="minorHAnsi"/>
          <w:b/>
          <w:bCs/>
          <w:i w:val="0"/>
          <w:iCs w:val="0"/>
          <w:sz w:val="10"/>
          <w:szCs w:val="20"/>
        </w:rPr>
      </w:pPr>
      <w:r w:rsidRPr="002F2403">
        <w:rPr>
          <w:rStyle w:val="Emphasis"/>
          <w:rFonts w:asciiTheme="minorHAnsi" w:hAnsiTheme="minorHAnsi" w:cstheme="minorHAnsi"/>
          <w:b/>
          <w:bCs/>
          <w:szCs w:val="20"/>
        </w:rPr>
        <w:t> </w:t>
      </w:r>
      <w:r w:rsidR="00611A88" w:rsidRPr="002F2403">
        <w:rPr>
          <w:rStyle w:val="Emphasis"/>
          <w:rFonts w:asciiTheme="minorHAnsi" w:hAnsiTheme="minorHAnsi" w:cstheme="minorHAnsi"/>
          <w:b/>
          <w:bCs/>
          <w:i w:val="0"/>
          <w:iCs w:val="0"/>
          <w:szCs w:val="20"/>
        </w:rPr>
        <w:t xml:space="preserve"> </w:t>
      </w:r>
    </w:p>
    <w:p w14:paraId="13E18EE0" w14:textId="39495636" w:rsidR="00D376BD" w:rsidRPr="002F2403" w:rsidRDefault="00CF37F5" w:rsidP="00977969">
      <w:pPr>
        <w:spacing w:after="0"/>
        <w:jc w:val="both"/>
        <w:rPr>
          <w:rStyle w:val="Emphasis"/>
          <w:rFonts w:asciiTheme="minorHAnsi" w:hAnsiTheme="minorHAnsi" w:cstheme="minorHAnsi"/>
          <w:b/>
          <w:bCs/>
          <w:i w:val="0"/>
          <w:iCs w:val="0"/>
          <w:szCs w:val="20"/>
        </w:rPr>
      </w:pPr>
      <w:r w:rsidRPr="002F2403">
        <w:rPr>
          <w:rStyle w:val="Emphasis"/>
          <w:rFonts w:asciiTheme="minorHAnsi" w:hAnsiTheme="minorHAnsi" w:cstheme="minorHAnsi"/>
          <w:b/>
          <w:bCs/>
          <w:i w:val="0"/>
          <w:iCs w:val="0"/>
          <w:szCs w:val="20"/>
        </w:rPr>
        <w:t>Application process</w:t>
      </w:r>
      <w:r w:rsidR="00D376BD" w:rsidRPr="002F2403">
        <w:rPr>
          <w:rStyle w:val="Emphasis"/>
          <w:rFonts w:asciiTheme="minorHAnsi" w:hAnsiTheme="minorHAnsi" w:cstheme="minorHAnsi"/>
          <w:b/>
          <w:bCs/>
          <w:i w:val="0"/>
          <w:iCs w:val="0"/>
          <w:szCs w:val="20"/>
        </w:rPr>
        <w:t>:</w:t>
      </w:r>
    </w:p>
    <w:p w14:paraId="649D07B0" w14:textId="470E3FDE" w:rsidR="00977969" w:rsidRPr="002F2403" w:rsidRDefault="00977969" w:rsidP="00D376BD">
      <w:pPr>
        <w:pStyle w:val="ListParagraph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Cs w:val="20"/>
        </w:rPr>
      </w:pPr>
      <w:r w:rsidRPr="002F2403">
        <w:rPr>
          <w:rFonts w:asciiTheme="minorHAnsi" w:hAnsiTheme="minorHAnsi" w:cstheme="minorHAnsi"/>
          <w:szCs w:val="20"/>
        </w:rPr>
        <w:t xml:space="preserve">Please submit </w:t>
      </w:r>
      <w:r w:rsidR="004E1490" w:rsidRPr="002F2403">
        <w:rPr>
          <w:rFonts w:asciiTheme="minorHAnsi" w:hAnsiTheme="minorHAnsi" w:cstheme="minorHAnsi"/>
          <w:szCs w:val="20"/>
        </w:rPr>
        <w:t xml:space="preserve">a </w:t>
      </w:r>
      <w:r w:rsidRPr="002F2403">
        <w:rPr>
          <w:rFonts w:asciiTheme="minorHAnsi" w:hAnsiTheme="minorHAnsi" w:cstheme="minorHAnsi"/>
          <w:szCs w:val="20"/>
        </w:rPr>
        <w:t>cover letter and resume that includes three (3) professional/</w:t>
      </w:r>
      <w:r w:rsidR="004E1490" w:rsidRPr="002F2403">
        <w:rPr>
          <w:rFonts w:asciiTheme="minorHAnsi" w:hAnsiTheme="minorHAnsi" w:cstheme="minorHAnsi"/>
          <w:szCs w:val="20"/>
        </w:rPr>
        <w:t>work-related</w:t>
      </w:r>
      <w:r w:rsidRPr="002F2403">
        <w:rPr>
          <w:rFonts w:asciiTheme="minorHAnsi" w:hAnsiTheme="minorHAnsi" w:cstheme="minorHAnsi"/>
          <w:szCs w:val="20"/>
        </w:rPr>
        <w:t xml:space="preserve"> references, with written authorization to contact references to:</w:t>
      </w:r>
    </w:p>
    <w:p w14:paraId="773CD961" w14:textId="77777777" w:rsidR="00977969" w:rsidRPr="002F2403" w:rsidRDefault="00977969" w:rsidP="00977969">
      <w:pPr>
        <w:pStyle w:val="ListParagraph"/>
        <w:spacing w:after="0"/>
        <w:jc w:val="center"/>
        <w:rPr>
          <w:rFonts w:asciiTheme="minorHAnsi" w:hAnsiTheme="minorHAnsi" w:cstheme="minorHAnsi"/>
          <w:b/>
          <w:szCs w:val="20"/>
        </w:rPr>
      </w:pPr>
      <w:r w:rsidRPr="002F2403">
        <w:rPr>
          <w:rFonts w:asciiTheme="minorHAnsi" w:hAnsiTheme="minorHAnsi" w:cstheme="minorHAnsi"/>
          <w:b/>
          <w:szCs w:val="20"/>
        </w:rPr>
        <w:t>Hiring Committee</w:t>
      </w:r>
    </w:p>
    <w:p w14:paraId="746C5466" w14:textId="77777777" w:rsidR="00977969" w:rsidRPr="002F2403" w:rsidRDefault="00977969" w:rsidP="00977969">
      <w:pPr>
        <w:pStyle w:val="ListParagraph"/>
        <w:spacing w:after="0"/>
        <w:jc w:val="center"/>
        <w:rPr>
          <w:rFonts w:asciiTheme="minorHAnsi" w:hAnsiTheme="minorHAnsi" w:cstheme="minorHAnsi"/>
          <w:szCs w:val="20"/>
        </w:rPr>
      </w:pPr>
      <w:proofErr w:type="spellStart"/>
      <w:r w:rsidRPr="002F2403">
        <w:rPr>
          <w:rFonts w:asciiTheme="minorHAnsi" w:hAnsiTheme="minorHAnsi" w:cstheme="minorHAnsi"/>
          <w:szCs w:val="20"/>
        </w:rPr>
        <w:t>Pwi</w:t>
      </w:r>
      <w:proofErr w:type="spellEnd"/>
      <w:r w:rsidRPr="002F2403">
        <w:rPr>
          <w:rFonts w:asciiTheme="minorHAnsi" w:hAnsiTheme="minorHAnsi" w:cstheme="minorHAnsi"/>
          <w:szCs w:val="20"/>
        </w:rPr>
        <w:t>-di-goo-zing Ne-</w:t>
      </w:r>
      <w:proofErr w:type="spellStart"/>
      <w:r w:rsidRPr="002F2403">
        <w:rPr>
          <w:rFonts w:asciiTheme="minorHAnsi" w:hAnsiTheme="minorHAnsi" w:cstheme="minorHAnsi"/>
          <w:szCs w:val="20"/>
        </w:rPr>
        <w:t>yaa</w:t>
      </w:r>
      <w:proofErr w:type="spellEnd"/>
      <w:r w:rsidRPr="002F2403">
        <w:rPr>
          <w:rFonts w:asciiTheme="minorHAnsi" w:hAnsiTheme="minorHAnsi" w:cstheme="minorHAnsi"/>
          <w:szCs w:val="20"/>
        </w:rPr>
        <w:t>-</w:t>
      </w:r>
      <w:proofErr w:type="spellStart"/>
      <w:r w:rsidRPr="002F2403">
        <w:rPr>
          <w:rFonts w:asciiTheme="minorHAnsi" w:hAnsiTheme="minorHAnsi" w:cstheme="minorHAnsi"/>
          <w:szCs w:val="20"/>
        </w:rPr>
        <w:t>zhing</w:t>
      </w:r>
      <w:proofErr w:type="spellEnd"/>
      <w:r w:rsidRPr="002F2403">
        <w:rPr>
          <w:rFonts w:asciiTheme="minorHAnsi" w:hAnsiTheme="minorHAnsi" w:cstheme="minorHAnsi"/>
          <w:szCs w:val="20"/>
        </w:rPr>
        <w:t xml:space="preserve"> Advisory Services</w:t>
      </w:r>
    </w:p>
    <w:p w14:paraId="7AEEB820" w14:textId="77777777" w:rsidR="00977969" w:rsidRPr="002F2403" w:rsidRDefault="00977969" w:rsidP="00977969">
      <w:pPr>
        <w:pStyle w:val="ListParagraph"/>
        <w:spacing w:after="0"/>
        <w:jc w:val="center"/>
        <w:rPr>
          <w:rFonts w:asciiTheme="minorHAnsi" w:hAnsiTheme="minorHAnsi" w:cstheme="minorHAnsi"/>
          <w:szCs w:val="20"/>
          <w:lang w:val="fr-FR"/>
        </w:rPr>
      </w:pPr>
      <w:r w:rsidRPr="002F2403">
        <w:rPr>
          <w:rFonts w:asciiTheme="minorHAnsi" w:hAnsiTheme="minorHAnsi" w:cstheme="minorHAnsi"/>
          <w:szCs w:val="20"/>
          <w:lang w:val="fr-FR"/>
        </w:rPr>
        <w:t>Box 522</w:t>
      </w:r>
      <w:r w:rsidRPr="002F2403">
        <w:rPr>
          <w:rFonts w:asciiTheme="minorHAnsi" w:hAnsiTheme="minorHAnsi" w:cstheme="minorHAnsi"/>
          <w:szCs w:val="20"/>
          <w:lang w:val="fr-FR"/>
        </w:rPr>
        <w:tab/>
        <w:t>Fort Frances, ON</w:t>
      </w:r>
      <w:r w:rsidRPr="002F2403">
        <w:rPr>
          <w:rFonts w:asciiTheme="minorHAnsi" w:hAnsiTheme="minorHAnsi" w:cstheme="minorHAnsi"/>
          <w:szCs w:val="20"/>
          <w:lang w:val="fr-FR"/>
        </w:rPr>
        <w:tab/>
        <w:t>P9A 3M8</w:t>
      </w:r>
    </w:p>
    <w:p w14:paraId="331A9332" w14:textId="77777777" w:rsidR="00977969" w:rsidRPr="002F2403" w:rsidRDefault="00977969" w:rsidP="00977969">
      <w:pPr>
        <w:pStyle w:val="ListParagraph"/>
        <w:spacing w:after="0"/>
        <w:jc w:val="center"/>
        <w:rPr>
          <w:rFonts w:asciiTheme="minorHAnsi" w:hAnsiTheme="minorHAnsi" w:cstheme="minorHAnsi"/>
          <w:szCs w:val="20"/>
        </w:rPr>
      </w:pPr>
      <w:r w:rsidRPr="002F2403">
        <w:rPr>
          <w:rFonts w:asciiTheme="minorHAnsi" w:hAnsiTheme="minorHAnsi" w:cstheme="minorHAnsi"/>
          <w:szCs w:val="20"/>
        </w:rPr>
        <w:t>Tel:  807-274-8531</w:t>
      </w:r>
      <w:r w:rsidRPr="002F2403">
        <w:rPr>
          <w:rFonts w:asciiTheme="minorHAnsi" w:hAnsiTheme="minorHAnsi" w:cstheme="minorHAnsi"/>
          <w:szCs w:val="20"/>
        </w:rPr>
        <w:tab/>
        <w:t>Fax:  807-274-4330</w:t>
      </w:r>
      <w:r w:rsidRPr="002F2403">
        <w:rPr>
          <w:rFonts w:asciiTheme="minorHAnsi" w:hAnsiTheme="minorHAnsi" w:cstheme="minorHAnsi"/>
          <w:szCs w:val="20"/>
        </w:rPr>
        <w:tab/>
        <w:t xml:space="preserve">Email:  </w:t>
      </w:r>
      <w:hyperlink r:id="rId9" w:history="1">
        <w:r w:rsidRPr="002F2403">
          <w:rPr>
            <w:rStyle w:val="Hyperlink"/>
            <w:rFonts w:asciiTheme="minorHAnsi" w:hAnsiTheme="minorHAnsi" w:cstheme="minorHAnsi"/>
            <w:szCs w:val="20"/>
          </w:rPr>
          <w:t>tryll@advisoryservices.ca</w:t>
        </w:r>
      </w:hyperlink>
    </w:p>
    <w:p w14:paraId="1D8DAA7A" w14:textId="77777777" w:rsidR="00977969" w:rsidRPr="002F2403" w:rsidRDefault="00977969" w:rsidP="00977969">
      <w:pPr>
        <w:pStyle w:val="ListParagraph"/>
        <w:spacing w:after="0"/>
        <w:jc w:val="both"/>
        <w:rPr>
          <w:rFonts w:asciiTheme="minorHAnsi" w:hAnsiTheme="minorHAnsi" w:cstheme="minorHAnsi"/>
          <w:sz w:val="10"/>
          <w:szCs w:val="20"/>
        </w:rPr>
      </w:pPr>
    </w:p>
    <w:p w14:paraId="1B5A7C6E" w14:textId="529B41B2" w:rsidR="002F2403" w:rsidRPr="002F2403" w:rsidRDefault="00977969" w:rsidP="002F2403">
      <w:pPr>
        <w:pStyle w:val="ListParagraph"/>
        <w:spacing w:after="0"/>
        <w:jc w:val="both"/>
        <w:rPr>
          <w:rFonts w:asciiTheme="minorHAnsi" w:hAnsiTheme="minorHAnsi" w:cstheme="minorHAnsi"/>
          <w:szCs w:val="20"/>
        </w:rPr>
      </w:pPr>
      <w:r w:rsidRPr="002F2403">
        <w:rPr>
          <w:rFonts w:asciiTheme="minorHAnsi" w:hAnsiTheme="minorHAnsi" w:cstheme="minorHAnsi"/>
          <w:i/>
          <w:szCs w:val="20"/>
        </w:rPr>
        <w:t xml:space="preserve">If submitting by email, please use </w:t>
      </w:r>
      <w:r w:rsidR="00371669" w:rsidRPr="002F2403">
        <w:rPr>
          <w:rFonts w:asciiTheme="minorHAnsi" w:hAnsiTheme="minorHAnsi" w:cstheme="minorHAnsi"/>
          <w:b/>
          <w:i/>
          <w:szCs w:val="20"/>
        </w:rPr>
        <w:t>TECHNICAL SERVICES ADVISOR</w:t>
      </w:r>
      <w:r w:rsidRPr="002F2403">
        <w:rPr>
          <w:rFonts w:asciiTheme="minorHAnsi" w:hAnsiTheme="minorHAnsi" w:cstheme="minorHAnsi"/>
          <w:b/>
          <w:i/>
          <w:szCs w:val="20"/>
        </w:rPr>
        <w:t xml:space="preserve"> </w:t>
      </w:r>
      <w:r w:rsidRPr="002F2403">
        <w:rPr>
          <w:rFonts w:asciiTheme="minorHAnsi" w:hAnsiTheme="minorHAnsi" w:cstheme="minorHAnsi"/>
          <w:i/>
          <w:szCs w:val="20"/>
        </w:rPr>
        <w:t>in the subject line and include your cover letter, resume and written authorization to contact references in PDF format</w:t>
      </w:r>
      <w:r w:rsidRPr="002F2403">
        <w:rPr>
          <w:rFonts w:asciiTheme="minorHAnsi" w:hAnsiTheme="minorHAnsi" w:cstheme="minorHAnsi"/>
          <w:szCs w:val="20"/>
        </w:rPr>
        <w:t>.</w:t>
      </w:r>
    </w:p>
    <w:p w14:paraId="0777B760" w14:textId="29342BD2" w:rsidR="00A72004" w:rsidRPr="002F2403" w:rsidRDefault="00977969" w:rsidP="00D376BD">
      <w:pPr>
        <w:spacing w:after="0"/>
        <w:jc w:val="center"/>
        <w:rPr>
          <w:rFonts w:asciiTheme="minorHAnsi" w:hAnsiTheme="minorHAnsi" w:cstheme="minorHAnsi"/>
          <w:i/>
          <w:szCs w:val="20"/>
        </w:rPr>
      </w:pPr>
      <w:r w:rsidRPr="002F2403">
        <w:rPr>
          <w:rFonts w:asciiTheme="minorHAnsi" w:hAnsiTheme="minorHAnsi" w:cstheme="minorHAnsi"/>
          <w:b/>
          <w:i/>
          <w:szCs w:val="20"/>
        </w:rPr>
        <w:t>While we appreciate all applications, only those selected for an interview will be contacted.</w:t>
      </w:r>
    </w:p>
    <w:sectPr w:rsidR="00A72004" w:rsidRPr="002F2403" w:rsidSect="00D4324D">
      <w:pgSz w:w="12240" w:h="15840"/>
      <w:pgMar w:top="1134" w:right="1080" w:bottom="709" w:left="1080" w:header="709" w:footer="4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2791D" w14:textId="77777777" w:rsidR="0095600C" w:rsidRDefault="0095600C" w:rsidP="00836191">
      <w:pPr>
        <w:spacing w:after="0"/>
      </w:pPr>
      <w:r>
        <w:separator/>
      </w:r>
    </w:p>
  </w:endnote>
  <w:endnote w:type="continuationSeparator" w:id="0">
    <w:p w14:paraId="12DF6087" w14:textId="77777777" w:rsidR="0095600C" w:rsidRDefault="0095600C" w:rsidP="008361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HTF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HTF Blac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HTF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HTF Medium">
    <w:altName w:val="Arial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85251" w14:textId="77777777" w:rsidR="0095600C" w:rsidRDefault="0095600C" w:rsidP="00836191">
      <w:pPr>
        <w:spacing w:after="0"/>
      </w:pPr>
      <w:r>
        <w:separator/>
      </w:r>
    </w:p>
  </w:footnote>
  <w:footnote w:type="continuationSeparator" w:id="0">
    <w:p w14:paraId="047BA2A6" w14:textId="77777777" w:rsidR="0095600C" w:rsidRDefault="0095600C" w:rsidP="008361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D6A80"/>
    <w:multiLevelType w:val="hybridMultilevel"/>
    <w:tmpl w:val="065AE8CC"/>
    <w:lvl w:ilvl="0" w:tplc="6318E8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E05481"/>
    <w:multiLevelType w:val="hybridMultilevel"/>
    <w:tmpl w:val="33A463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75122"/>
    <w:multiLevelType w:val="hybridMultilevel"/>
    <w:tmpl w:val="94621E9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F625E"/>
    <w:multiLevelType w:val="multilevel"/>
    <w:tmpl w:val="E236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90601"/>
    <w:multiLevelType w:val="hybridMultilevel"/>
    <w:tmpl w:val="79B805AC"/>
    <w:lvl w:ilvl="0" w:tplc="0ADE26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0A1B6" w:themeColor="background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D6169F"/>
    <w:multiLevelType w:val="hybridMultilevel"/>
    <w:tmpl w:val="0D1AF0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1048A"/>
    <w:multiLevelType w:val="hybridMultilevel"/>
    <w:tmpl w:val="B606B8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E77DF"/>
    <w:multiLevelType w:val="hybridMultilevel"/>
    <w:tmpl w:val="0CCEAA26"/>
    <w:lvl w:ilvl="0" w:tplc="6318E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285ACC"/>
    <w:multiLevelType w:val="multilevel"/>
    <w:tmpl w:val="2D26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223612"/>
    <w:multiLevelType w:val="hybridMultilevel"/>
    <w:tmpl w:val="395E1E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23937"/>
    <w:multiLevelType w:val="hybridMultilevel"/>
    <w:tmpl w:val="F9CA58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A5856"/>
    <w:multiLevelType w:val="hybridMultilevel"/>
    <w:tmpl w:val="4B960B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3531F"/>
    <w:multiLevelType w:val="hybridMultilevel"/>
    <w:tmpl w:val="F8603A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4276C"/>
    <w:multiLevelType w:val="multilevel"/>
    <w:tmpl w:val="4370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BD7348"/>
    <w:multiLevelType w:val="hybridMultilevel"/>
    <w:tmpl w:val="DA0C7E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C7D75"/>
    <w:multiLevelType w:val="hybridMultilevel"/>
    <w:tmpl w:val="83A284E2"/>
    <w:lvl w:ilvl="0" w:tplc="6318E8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6"/>
  </w:num>
  <w:num w:numId="4">
    <w:abstractNumId w:val="2"/>
  </w:num>
  <w:num w:numId="5">
    <w:abstractNumId w:val="11"/>
  </w:num>
  <w:num w:numId="6">
    <w:abstractNumId w:val="10"/>
  </w:num>
  <w:num w:numId="7">
    <w:abstractNumId w:val="9"/>
  </w:num>
  <w:num w:numId="8">
    <w:abstractNumId w:val="1"/>
  </w:num>
  <w:num w:numId="9">
    <w:abstractNumId w:val="14"/>
  </w:num>
  <w:num w:numId="10">
    <w:abstractNumId w:val="0"/>
  </w:num>
  <w:num w:numId="11">
    <w:abstractNumId w:val="15"/>
  </w:num>
  <w:num w:numId="12">
    <w:abstractNumId w:val="7"/>
  </w:num>
  <w:num w:numId="13">
    <w:abstractNumId w:val="8"/>
  </w:num>
  <w:num w:numId="14">
    <w:abstractNumId w:val="13"/>
  </w:num>
  <w:num w:numId="15">
    <w:abstractNumId w:val="3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70"/>
    <w:rsid w:val="0001188B"/>
    <w:rsid w:val="000168C0"/>
    <w:rsid w:val="00080D42"/>
    <w:rsid w:val="000A2130"/>
    <w:rsid w:val="000B3C44"/>
    <w:rsid w:val="00126396"/>
    <w:rsid w:val="00145E81"/>
    <w:rsid w:val="001D2091"/>
    <w:rsid w:val="001D38CD"/>
    <w:rsid w:val="002430FB"/>
    <w:rsid w:val="00264F13"/>
    <w:rsid w:val="00276909"/>
    <w:rsid w:val="002F2403"/>
    <w:rsid w:val="00340504"/>
    <w:rsid w:val="00371669"/>
    <w:rsid w:val="00386070"/>
    <w:rsid w:val="003B377D"/>
    <w:rsid w:val="0042169A"/>
    <w:rsid w:val="00461B2C"/>
    <w:rsid w:val="00490111"/>
    <w:rsid w:val="004E1490"/>
    <w:rsid w:val="00535484"/>
    <w:rsid w:val="005A504E"/>
    <w:rsid w:val="005E0EA0"/>
    <w:rsid w:val="005F72A8"/>
    <w:rsid w:val="00611A88"/>
    <w:rsid w:val="00616E53"/>
    <w:rsid w:val="0064509D"/>
    <w:rsid w:val="006E1B7A"/>
    <w:rsid w:val="007042F4"/>
    <w:rsid w:val="00836191"/>
    <w:rsid w:val="0095600C"/>
    <w:rsid w:val="00977969"/>
    <w:rsid w:val="009A2A7C"/>
    <w:rsid w:val="009A7077"/>
    <w:rsid w:val="00A10FEE"/>
    <w:rsid w:val="00A72004"/>
    <w:rsid w:val="00A83185"/>
    <w:rsid w:val="00B2506F"/>
    <w:rsid w:val="00CF37F5"/>
    <w:rsid w:val="00CF7410"/>
    <w:rsid w:val="00D376BD"/>
    <w:rsid w:val="00D4324D"/>
    <w:rsid w:val="00DE61C5"/>
    <w:rsid w:val="00E77B6F"/>
    <w:rsid w:val="00F03BA1"/>
    <w:rsid w:val="00F53EB9"/>
    <w:rsid w:val="00F97E0D"/>
    <w:rsid w:val="00FC53E0"/>
    <w:rsid w:val="00FD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E13E42"/>
  <w15:chartTrackingRefBased/>
  <w15:docId w15:val="{239ACF51-2150-4375-8245-DF31A9A8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otham HTF Book" w:eastAsiaTheme="minorHAnsi" w:hAnsi="Gotham HTF Book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6191"/>
    <w:pPr>
      <w:spacing w:after="240" w:line="240" w:lineRule="auto"/>
    </w:pPr>
    <w:rPr>
      <w:sz w:val="20"/>
    </w:rPr>
  </w:style>
  <w:style w:type="paragraph" w:styleId="Heading1">
    <w:name w:val="heading 1"/>
    <w:basedOn w:val="PFSectionTitle"/>
    <w:next w:val="Normal"/>
    <w:link w:val="Heading1Char"/>
    <w:uiPriority w:val="9"/>
    <w:qFormat/>
    <w:rsid w:val="009A7077"/>
    <w:pPr>
      <w:outlineLvl w:val="0"/>
    </w:pPr>
    <w:rPr>
      <w:caps w:val="0"/>
    </w:rPr>
  </w:style>
  <w:style w:type="paragraph" w:styleId="Heading2">
    <w:name w:val="heading 2"/>
    <w:basedOn w:val="PFSubtitle"/>
    <w:next w:val="Normal"/>
    <w:link w:val="Heading2Char"/>
    <w:uiPriority w:val="9"/>
    <w:unhideWhenUsed/>
    <w:qFormat/>
    <w:rsid w:val="009A7077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A7077"/>
    <w:pPr>
      <w:outlineLvl w:val="2"/>
    </w:pPr>
    <w:rPr>
      <w:color w:val="06357A" w:themeColor="accent1"/>
      <w:sz w:val="20"/>
    </w:rPr>
  </w:style>
  <w:style w:type="paragraph" w:styleId="Heading4">
    <w:name w:val="heading 4"/>
    <w:basedOn w:val="Heading3"/>
    <w:link w:val="Heading4Char"/>
    <w:uiPriority w:val="9"/>
    <w:qFormat/>
    <w:rsid w:val="009A7077"/>
    <w:pPr>
      <w:outlineLvl w:val="3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077"/>
    <w:rPr>
      <w:rFonts w:ascii="Gotham HTF Black" w:hAnsi="Gotham HTF Black"/>
      <w:color w:val="06357A" w:themeColor="accent1"/>
      <w:sz w:val="28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9A7077"/>
    <w:rPr>
      <w:rFonts w:ascii="Gotham HTF" w:hAnsi="Gotham HTF"/>
      <w:color w:val="425968" w:themeColor="accent2"/>
      <w:sz w:val="24"/>
    </w:rPr>
  </w:style>
  <w:style w:type="paragraph" w:styleId="Title">
    <w:name w:val="Title"/>
    <w:basedOn w:val="Normal"/>
    <w:link w:val="TitleChar"/>
    <w:rsid w:val="00F03BA1"/>
    <w:pPr>
      <w:spacing w:after="0"/>
      <w:jc w:val="center"/>
    </w:pPr>
    <w:rPr>
      <w:rFonts w:ascii="Arial" w:eastAsiaTheme="majorEastAsia" w:hAnsi="Arial" w:cs="Arial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F03BA1"/>
    <w:rPr>
      <w:rFonts w:ascii="Arial" w:eastAsiaTheme="majorEastAsia" w:hAnsi="Arial" w:cs="Arial"/>
      <w:b/>
      <w:bCs/>
      <w:sz w:val="32"/>
      <w:szCs w:val="24"/>
    </w:rPr>
  </w:style>
  <w:style w:type="character" w:styleId="Strong">
    <w:name w:val="Strong"/>
    <w:rsid w:val="00F03BA1"/>
    <w:rPr>
      <w:rFonts w:ascii="Gotham HTF" w:hAnsi="Gotham HTF"/>
    </w:rPr>
  </w:style>
  <w:style w:type="paragraph" w:customStyle="1" w:styleId="MainTitle">
    <w:name w:val="Main Title"/>
    <w:basedOn w:val="Normal"/>
    <w:link w:val="MainTitleChar"/>
    <w:rsid w:val="009A7077"/>
    <w:pPr>
      <w:tabs>
        <w:tab w:val="left" w:pos="7320"/>
      </w:tabs>
      <w:jc w:val="center"/>
    </w:pPr>
    <w:rPr>
      <w:rFonts w:ascii="Gotham HTF Black" w:hAnsi="Gotham HTF Black"/>
      <w:noProof/>
      <w:color w:val="06357A" w:themeColor="accent1"/>
      <w:sz w:val="110"/>
      <w:szCs w:val="110"/>
    </w:rPr>
  </w:style>
  <w:style w:type="character" w:customStyle="1" w:styleId="MainTitleChar">
    <w:name w:val="Main Title Char"/>
    <w:basedOn w:val="DefaultParagraphFont"/>
    <w:link w:val="MainTitle"/>
    <w:rsid w:val="009A7077"/>
    <w:rPr>
      <w:rFonts w:ascii="Gotham HTF Black" w:hAnsi="Gotham HTF Black"/>
      <w:noProof/>
      <w:color w:val="06357A" w:themeColor="accent1"/>
      <w:sz w:val="110"/>
      <w:szCs w:val="110"/>
      <w:lang w:eastAsia="en-CA"/>
    </w:rPr>
  </w:style>
  <w:style w:type="paragraph" w:customStyle="1" w:styleId="PFSectionTitle">
    <w:name w:val="PF Section Title"/>
    <w:basedOn w:val="Normal"/>
    <w:link w:val="PFSectionTitleChar"/>
    <w:rsid w:val="00F03BA1"/>
    <w:pPr>
      <w:spacing w:before="360" w:after="120"/>
    </w:pPr>
    <w:rPr>
      <w:rFonts w:ascii="Gotham HTF Black" w:hAnsi="Gotham HTF Black"/>
      <w:caps/>
      <w:color w:val="06357A" w:themeColor="accent1"/>
      <w:sz w:val="28"/>
      <w:szCs w:val="72"/>
    </w:rPr>
  </w:style>
  <w:style w:type="character" w:customStyle="1" w:styleId="PFSectionTitleChar">
    <w:name w:val="PF Section Title Char"/>
    <w:basedOn w:val="DefaultParagraphFont"/>
    <w:link w:val="PFSectionTitle"/>
    <w:rsid w:val="00F03BA1"/>
    <w:rPr>
      <w:rFonts w:ascii="Gotham HTF Black" w:hAnsi="Gotham HTF Black"/>
      <w:caps/>
      <w:color w:val="06357A" w:themeColor="accent1"/>
      <w:sz w:val="28"/>
      <w:szCs w:val="72"/>
    </w:rPr>
  </w:style>
  <w:style w:type="paragraph" w:customStyle="1" w:styleId="PFSubtitle">
    <w:name w:val="PF Subtitle"/>
    <w:basedOn w:val="Normal"/>
    <w:link w:val="PFSubtitleChar"/>
    <w:autoRedefine/>
    <w:rsid w:val="00F03BA1"/>
    <w:pPr>
      <w:spacing w:before="240" w:after="120"/>
    </w:pPr>
    <w:rPr>
      <w:rFonts w:ascii="Gotham HTF" w:hAnsi="Gotham HTF"/>
      <w:color w:val="425968" w:themeColor="accent2"/>
      <w:sz w:val="24"/>
    </w:rPr>
  </w:style>
  <w:style w:type="character" w:customStyle="1" w:styleId="PFSubtitleChar">
    <w:name w:val="PF Subtitle Char"/>
    <w:basedOn w:val="DefaultParagraphFont"/>
    <w:link w:val="PFSubtitle"/>
    <w:rsid w:val="00F03BA1"/>
    <w:rPr>
      <w:rFonts w:ascii="Gotham HTF" w:hAnsi="Gotham HTF"/>
      <w:color w:val="425968" w:themeColor="accent2"/>
      <w:sz w:val="24"/>
    </w:rPr>
  </w:style>
  <w:style w:type="paragraph" w:customStyle="1" w:styleId="PFType">
    <w:name w:val="PF Type"/>
    <w:basedOn w:val="Normal"/>
    <w:link w:val="PFTypeChar"/>
    <w:rsid w:val="00126396"/>
    <w:pPr>
      <w:spacing w:after="0"/>
      <w:outlineLvl w:val="0"/>
    </w:pPr>
    <w:rPr>
      <w:rFonts w:eastAsia="Times New Roman" w:cs="Arial"/>
      <w:bCs/>
      <w:szCs w:val="24"/>
    </w:rPr>
  </w:style>
  <w:style w:type="character" w:customStyle="1" w:styleId="PFTypeChar">
    <w:name w:val="PF Type Char"/>
    <w:basedOn w:val="DefaultParagraphFont"/>
    <w:link w:val="PFType"/>
    <w:rsid w:val="00126396"/>
    <w:rPr>
      <w:rFonts w:ascii="Gotham HTF Book" w:eastAsia="Times New Roman" w:hAnsi="Gotham HTF Book" w:cs="Arial"/>
      <w:bCs/>
      <w:szCs w:val="24"/>
    </w:rPr>
  </w:style>
  <w:style w:type="paragraph" w:customStyle="1" w:styleId="PFTypeBullets">
    <w:name w:val="PF Type Bullets"/>
    <w:basedOn w:val="Normal"/>
    <w:link w:val="PFTypeBulletsChar"/>
    <w:rsid w:val="00126396"/>
    <w:pPr>
      <w:spacing w:before="60" w:after="0"/>
    </w:pPr>
    <w:rPr>
      <w:rFonts w:eastAsia="Times New Roman" w:cs="Arial"/>
    </w:rPr>
  </w:style>
  <w:style w:type="character" w:customStyle="1" w:styleId="PFTypeBulletsChar">
    <w:name w:val="PF Type Bullets Char"/>
    <w:basedOn w:val="DefaultParagraphFont"/>
    <w:link w:val="PFTypeBullets"/>
    <w:rsid w:val="00126396"/>
    <w:rPr>
      <w:rFonts w:ascii="Gotham HTF Book" w:eastAsia="Times New Roman" w:hAnsi="Gotham HTF Book" w:cs="Arial"/>
    </w:rPr>
  </w:style>
  <w:style w:type="paragraph" w:customStyle="1" w:styleId="PFTypeBullet">
    <w:name w:val="PF Type Bullet"/>
    <w:basedOn w:val="PFTypeBullets"/>
    <w:link w:val="PFTypeBulletChar"/>
    <w:rsid w:val="00126396"/>
    <w:pPr>
      <w:ind w:left="1080" w:hanging="360"/>
    </w:pPr>
  </w:style>
  <w:style w:type="character" w:customStyle="1" w:styleId="PFTypeBulletChar">
    <w:name w:val="PF Type Bullet Char"/>
    <w:basedOn w:val="PFTypeBulletsChar"/>
    <w:link w:val="PFTypeBullet"/>
    <w:rsid w:val="00126396"/>
    <w:rPr>
      <w:rFonts w:ascii="Gotham HTF Book" w:eastAsia="Times New Roman" w:hAnsi="Gotham HTF Book" w:cs="Arial"/>
    </w:rPr>
  </w:style>
  <w:style w:type="paragraph" w:customStyle="1" w:styleId="PFTypeNumbers">
    <w:name w:val="PF Type Numbers"/>
    <w:basedOn w:val="Normal"/>
    <w:link w:val="PFTypeNumbersChar"/>
    <w:rsid w:val="00126396"/>
    <w:pPr>
      <w:spacing w:before="60" w:after="0"/>
    </w:pPr>
    <w:rPr>
      <w:rFonts w:eastAsia="Times New Roman" w:cs="Arial"/>
    </w:rPr>
  </w:style>
  <w:style w:type="character" w:customStyle="1" w:styleId="PFTypeNumbersChar">
    <w:name w:val="PF Type Numbers Char"/>
    <w:basedOn w:val="DefaultParagraphFont"/>
    <w:link w:val="PFTypeNumbers"/>
    <w:rsid w:val="00126396"/>
    <w:rPr>
      <w:rFonts w:ascii="Gotham HTF Book" w:eastAsia="Times New Roman" w:hAnsi="Gotham HTF Book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9A7077"/>
    <w:rPr>
      <w:rFonts w:ascii="Gotham HTF" w:hAnsi="Gotham HTF"/>
      <w:color w:val="06357A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A7077"/>
    <w:rPr>
      <w:rFonts w:ascii="Gotham HTF" w:hAnsi="Gotham HTF"/>
      <w:color w:val="000000" w:themeColor="text1"/>
      <w:sz w:val="20"/>
    </w:rPr>
  </w:style>
  <w:style w:type="paragraph" w:styleId="BodyText">
    <w:name w:val="Body Text"/>
    <w:basedOn w:val="Normal"/>
    <w:link w:val="BodyTextChar"/>
    <w:uiPriority w:val="1"/>
    <w:rsid w:val="00126396"/>
    <w:pPr>
      <w:widowControl w:val="0"/>
      <w:autoSpaceDE w:val="0"/>
      <w:autoSpaceDN w:val="0"/>
      <w:spacing w:after="0"/>
    </w:pPr>
    <w:rPr>
      <w:rFonts w:eastAsia="Gotham HTF Book" w:cs="Gotham HTF Book"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1"/>
    <w:rsid w:val="00126396"/>
    <w:rPr>
      <w:rFonts w:ascii="Gotham HTF Book" w:eastAsia="Gotham HTF Book" w:hAnsi="Gotham HTF Book" w:cs="Gotham HTF Book"/>
      <w:sz w:val="30"/>
      <w:szCs w:val="30"/>
      <w:lang w:val="en-US"/>
    </w:rPr>
  </w:style>
  <w:style w:type="character" w:styleId="Emphasis">
    <w:name w:val="Emphasis"/>
    <w:basedOn w:val="DefaultParagraphFont"/>
    <w:uiPriority w:val="20"/>
    <w:qFormat/>
    <w:rsid w:val="00836191"/>
    <w:rPr>
      <w:rFonts w:ascii="Gotham HTF Medium" w:hAnsi="Gotham HTF Medium"/>
      <w:i/>
      <w:iCs/>
    </w:rPr>
  </w:style>
  <w:style w:type="paragraph" w:styleId="NoSpacing">
    <w:name w:val="No Spacing"/>
    <w:basedOn w:val="Normal"/>
    <w:uiPriority w:val="1"/>
    <w:qFormat/>
    <w:rsid w:val="00836191"/>
    <w:pPr>
      <w:spacing w:after="0"/>
    </w:pPr>
    <w:rPr>
      <w:rFonts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836191"/>
    <w:pPr>
      <w:ind w:left="720"/>
    </w:pPr>
  </w:style>
  <w:style w:type="paragraph" w:styleId="Quote">
    <w:name w:val="Quote"/>
    <w:basedOn w:val="Normal"/>
    <w:next w:val="Normal"/>
    <w:link w:val="QuoteChar"/>
    <w:uiPriority w:val="29"/>
    <w:rsid w:val="009A7077"/>
    <w:rPr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9A7077"/>
    <w:rPr>
      <w:rFonts w:ascii="Gotham HTF Book" w:hAnsi="Gotham HTF Book"/>
      <w:i/>
      <w:iCs/>
      <w:color w:val="000000" w:themeColor="text1"/>
      <w:lang w:eastAsia="ja-JP"/>
    </w:rPr>
  </w:style>
  <w:style w:type="table" w:customStyle="1" w:styleId="Style1">
    <w:name w:val="Style1"/>
    <w:basedOn w:val="TableNormal"/>
    <w:uiPriority w:val="99"/>
    <w:rsid w:val="001D2091"/>
    <w:pPr>
      <w:spacing w:after="0" w:line="240" w:lineRule="auto"/>
    </w:pPr>
    <w:rPr>
      <w:sz w:val="20"/>
    </w:rPr>
    <w:tblPr>
      <w:tblBorders>
        <w:top w:val="single" w:sz="4" w:space="0" w:color="04275B" w:themeColor="text2" w:themeShade="BF"/>
        <w:left w:val="single" w:sz="4" w:space="0" w:color="04275B" w:themeColor="text2" w:themeShade="BF"/>
        <w:bottom w:val="single" w:sz="4" w:space="0" w:color="04275B" w:themeColor="text2" w:themeShade="BF"/>
        <w:right w:val="single" w:sz="4" w:space="0" w:color="04275B" w:themeColor="text2" w:themeShade="BF"/>
      </w:tblBorders>
    </w:tblPr>
    <w:tcPr>
      <w:shd w:val="clear" w:color="auto" w:fill="E5ECF0" w:themeFill="background2" w:themeFillTint="33"/>
    </w:tcPr>
  </w:style>
  <w:style w:type="paragraph" w:styleId="Header">
    <w:name w:val="header"/>
    <w:basedOn w:val="Normal"/>
    <w:link w:val="HeaderChar"/>
    <w:uiPriority w:val="99"/>
    <w:unhideWhenUsed/>
    <w:rsid w:val="008361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191"/>
  </w:style>
  <w:style w:type="paragraph" w:styleId="Footer">
    <w:name w:val="footer"/>
    <w:basedOn w:val="Normal"/>
    <w:link w:val="FooterChar"/>
    <w:uiPriority w:val="99"/>
    <w:unhideWhenUsed/>
    <w:qFormat/>
    <w:rsid w:val="00386070"/>
    <w:pPr>
      <w:tabs>
        <w:tab w:val="center" w:pos="4680"/>
        <w:tab w:val="right" w:pos="9360"/>
      </w:tabs>
      <w:spacing w:after="0"/>
    </w:pPr>
    <w:rPr>
      <w:i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86070"/>
    <w:rPr>
      <w:i/>
      <w:sz w:val="18"/>
    </w:rPr>
  </w:style>
  <w:style w:type="character" w:styleId="Hyperlink">
    <w:name w:val="Hyperlink"/>
    <w:basedOn w:val="DefaultParagraphFont"/>
    <w:uiPriority w:val="99"/>
    <w:unhideWhenUsed/>
    <w:rsid w:val="009779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yll@advisoryservices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findlay\Documents\HRYS\1104_HRYS_Ainsley_Template%20Project\Policy%20General%20doc%20Template.dotx" TargetMode="External"/></Relationships>
</file>

<file path=word/theme/theme1.xml><?xml version="1.0" encoding="utf-8"?>
<a:theme xmlns:a="http://schemas.openxmlformats.org/drawingml/2006/main" name="Office Theme">
  <a:themeElements>
    <a:clrScheme name="PFHR Word">
      <a:dk1>
        <a:sysClr val="windowText" lastClr="000000"/>
      </a:dk1>
      <a:lt1>
        <a:sysClr val="window" lastClr="FFFFFF"/>
      </a:lt1>
      <a:dk2>
        <a:srgbClr val="06357A"/>
      </a:dk2>
      <a:lt2>
        <a:srgbClr val="80A1B6"/>
      </a:lt2>
      <a:accent1>
        <a:srgbClr val="06357A"/>
      </a:accent1>
      <a:accent2>
        <a:srgbClr val="425968"/>
      </a:accent2>
      <a:accent3>
        <a:srgbClr val="79496A"/>
      </a:accent3>
      <a:accent4>
        <a:srgbClr val="CBB667"/>
      </a:accent4>
      <a:accent5>
        <a:srgbClr val="A0CF67"/>
      </a:accent5>
      <a:accent6>
        <a:srgbClr val="00B5C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57651-EBFB-42A2-8A18-D173D0A6B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General doc Template</Template>
  <TotalTime>0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Findlay</dc:creator>
  <cp:keywords/>
  <dc:description/>
  <cp:lastModifiedBy>Reception</cp:lastModifiedBy>
  <cp:revision>2</cp:revision>
  <cp:lastPrinted>2023-01-25T15:22:00Z</cp:lastPrinted>
  <dcterms:created xsi:type="dcterms:W3CDTF">2026-06-23T13:47:00Z</dcterms:created>
  <dcterms:modified xsi:type="dcterms:W3CDTF">2026-06-23T13:47:00Z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423b354128e397384781d6a44d5660e83ccf48ebb08145fd40c751a8d85203a2</vt:lpwstr>
  </property>
</Properties>
</file>